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24DB" w14:textId="0E0FAA4F" w:rsidR="005A12BB" w:rsidRDefault="005A12BB" w:rsidP="005A12BB">
      <w:r>
        <w:rPr>
          <w:rFonts w:hint="eastAsia"/>
        </w:rPr>
        <w:t>横浜市立大学整形外科</w:t>
      </w:r>
      <w:r w:rsidR="005B4D36">
        <w:rPr>
          <w:rFonts w:hint="eastAsia"/>
        </w:rPr>
        <w:t xml:space="preserve">　</w:t>
      </w:r>
      <w:r w:rsidR="005B4D36" w:rsidRPr="005B4D36">
        <w:rPr>
          <w:rFonts w:hint="eastAsia"/>
          <w:color w:val="FF0000"/>
        </w:rPr>
        <w:t>出産・育児に関する</w:t>
      </w:r>
      <w:r>
        <w:rPr>
          <w:rFonts w:hint="eastAsia"/>
        </w:rPr>
        <w:t>勤務医取り扱い規程（</w:t>
      </w:r>
      <w:r w:rsidR="005B4D36">
        <w:t>R3</w:t>
      </w:r>
      <w:r>
        <w:t>-</w:t>
      </w:r>
      <w:r w:rsidR="005B4D36">
        <w:t>11</w:t>
      </w:r>
      <w:r>
        <w:t>-</w:t>
      </w:r>
      <w:r w:rsidR="005B4D36">
        <w:t>1</w:t>
      </w:r>
      <w:r>
        <w:t>）</w:t>
      </w:r>
    </w:p>
    <w:p w14:paraId="64F541B4" w14:textId="77777777" w:rsidR="005A12BB" w:rsidRDefault="005A12BB" w:rsidP="005A12BB"/>
    <w:p w14:paraId="35B0B1B0" w14:textId="08133C19" w:rsidR="005A12BB" w:rsidRDefault="005A12BB" w:rsidP="005A12BB">
      <w:r>
        <w:t>(目的)</w:t>
      </w:r>
    </w:p>
    <w:p w14:paraId="25AD537D" w14:textId="387D1E87" w:rsidR="005A12BB" w:rsidRDefault="005A12BB" w:rsidP="005A12BB">
      <w:r>
        <w:rPr>
          <w:rFonts w:hint="eastAsia"/>
        </w:rPr>
        <w:t>第</w:t>
      </w:r>
      <w:r>
        <w:t>1条 この規定は、横浜市立大学整形外科医局員の産休、育休休業、育児のための時間外</w:t>
      </w:r>
      <w:r>
        <w:rPr>
          <w:rFonts w:hint="eastAsia"/>
        </w:rPr>
        <w:t>労働及び深夜業の制限並びに育児短時間勤務等に関し、必要な事項を定めることを目的とする。</w:t>
      </w:r>
    </w:p>
    <w:p w14:paraId="38D09D8F" w14:textId="77777777" w:rsidR="005A12BB" w:rsidRDefault="005A12BB" w:rsidP="005A12BB"/>
    <w:p w14:paraId="0568A686" w14:textId="2FE68031" w:rsidR="005A12BB" w:rsidRDefault="005A12BB" w:rsidP="005A12BB">
      <w:r>
        <w:t>(産休、育休の対象者)</w:t>
      </w:r>
    </w:p>
    <w:p w14:paraId="79397162" w14:textId="704CDAB2" w:rsidR="005A12BB" w:rsidRDefault="005A12BB" w:rsidP="005A12BB">
      <w:r>
        <w:rPr>
          <w:rFonts w:hint="eastAsia"/>
        </w:rPr>
        <w:t>第</w:t>
      </w:r>
      <w:r>
        <w:t>2 条 妊娠、出産、育児のために休業することを希望する者は、以下の規定に定めると</w:t>
      </w:r>
      <w:r>
        <w:rPr>
          <w:rFonts w:hint="eastAsia"/>
        </w:rPr>
        <w:t>ころにより、産前産後休業、育児休業をすることができる。休業期間は、①妊娠確認後～産休開始前、②産休中（原則、労働基準法に準じた産前</w:t>
      </w:r>
      <w:r>
        <w:t>6 週～産後8 週）、</w:t>
      </w:r>
      <w:r>
        <w:rPr>
          <w:rFonts w:hint="eastAsia"/>
        </w:rPr>
        <w:t>③育休中（産後</w:t>
      </w:r>
      <w:r>
        <w:t>8 週～規定内）、④育休後(育児Dr.制度) に各々分け、取り扱いを</w:t>
      </w:r>
      <w:r>
        <w:rPr>
          <w:rFonts w:hint="eastAsia"/>
        </w:rPr>
        <w:t>規定する</w:t>
      </w:r>
    </w:p>
    <w:p w14:paraId="69047804" w14:textId="77777777" w:rsidR="005A12BB" w:rsidRDefault="005A12BB" w:rsidP="005A12BB"/>
    <w:p w14:paraId="2BBFBDB4" w14:textId="4F6ECEE8" w:rsidR="005A12BB" w:rsidRDefault="005A12BB" w:rsidP="005A12BB">
      <w:r>
        <w:t>(妊娠確認後の申し出の手続き、及び取り扱い)</w:t>
      </w:r>
    </w:p>
    <w:p w14:paraId="20707D40" w14:textId="4AE03ABB" w:rsidR="005A12BB" w:rsidRDefault="005A12BB" w:rsidP="005A12BB">
      <w:r>
        <w:rPr>
          <w:rFonts w:hint="eastAsia"/>
        </w:rPr>
        <w:t>第</w:t>
      </w:r>
      <w:r>
        <w:t>3条 妊娠が判明したら、少なくとも11 月末までに、すみやかに規定の書式と診断書を医</w:t>
      </w:r>
      <w:r>
        <w:rPr>
          <w:rFonts w:hint="eastAsia"/>
        </w:rPr>
        <w:t>局長に提出することにより申し出るものとする。その際、次年度人事の勤務先の希望やローテートから外れることと雇用形態の取り扱いについて、医局長と相談することができる。</w:t>
      </w:r>
    </w:p>
    <w:p w14:paraId="1681D5BF" w14:textId="05C46F94" w:rsidR="005A12BB" w:rsidRDefault="005A12BB" w:rsidP="005A12BB">
      <w:r>
        <w:t xml:space="preserve">2 </w:t>
      </w:r>
      <w:r>
        <w:rPr>
          <w:rFonts w:hint="eastAsia"/>
        </w:rPr>
        <w:t xml:space="preserve">　</w:t>
      </w:r>
      <w:r>
        <w:t>12 月から3 月末に妊娠が確認された場合は、適宜、医局長と相談する。</w:t>
      </w:r>
    </w:p>
    <w:p w14:paraId="0DF1BD88" w14:textId="5BF93F1B" w:rsidR="005A12BB" w:rsidRDefault="005A12BB" w:rsidP="005A12BB">
      <w:r>
        <w:t xml:space="preserve">3 </w:t>
      </w:r>
      <w:r>
        <w:rPr>
          <w:rFonts w:hint="eastAsia"/>
        </w:rPr>
        <w:t xml:space="preserve">　</w:t>
      </w:r>
      <w:r>
        <w:t>各関連病院部長は妊婦に対し、放射線業務の免除、当直回数の減免、その他必要な勤務</w:t>
      </w:r>
    </w:p>
    <w:p w14:paraId="0E00C647" w14:textId="77777777" w:rsidR="005A12BB" w:rsidRDefault="005A12BB" w:rsidP="005A12BB">
      <w:r>
        <w:rPr>
          <w:rFonts w:hint="eastAsia"/>
        </w:rPr>
        <w:t>の減免を行う。</w:t>
      </w:r>
    </w:p>
    <w:p w14:paraId="5CD908E4" w14:textId="77777777" w:rsidR="005A12BB" w:rsidRDefault="005A12BB" w:rsidP="005A12BB"/>
    <w:p w14:paraId="4EC34A4A" w14:textId="05244E35" w:rsidR="005A12BB" w:rsidRDefault="005A12BB" w:rsidP="005A12BB">
      <w:r>
        <w:t>(産休中の取り扱い、及び期間)</w:t>
      </w:r>
    </w:p>
    <w:p w14:paraId="1EF37B89" w14:textId="2D55FC29" w:rsidR="005A12BB" w:rsidRDefault="005A12BB" w:rsidP="005A12BB">
      <w:r>
        <w:rPr>
          <w:rFonts w:hint="eastAsia"/>
        </w:rPr>
        <w:t>第</w:t>
      </w:r>
      <w:r>
        <w:t>4条 産休を希望する者は、労働基準法第65 条に基づいて、各病院が定めた期間の産休</w:t>
      </w:r>
      <w:r>
        <w:rPr>
          <w:rFonts w:hint="eastAsia"/>
        </w:rPr>
        <w:t>を取得することが出来る。申し出に係る子が出生した時は、申し出者は、出生後</w:t>
      </w:r>
      <w:r>
        <w:t>2</w:t>
      </w:r>
      <w:r>
        <w:rPr>
          <w:rFonts w:hint="eastAsia"/>
        </w:rPr>
        <w:t>週間以内に医局長に必要事項を届けなければならない。</w:t>
      </w:r>
    </w:p>
    <w:p w14:paraId="7DD6FCC0" w14:textId="03F6CD72" w:rsidR="005A12BB" w:rsidRDefault="005A12BB" w:rsidP="005A12BB">
      <w:r>
        <w:t xml:space="preserve">2 </w:t>
      </w:r>
      <w:r>
        <w:rPr>
          <w:rFonts w:hint="eastAsia"/>
        </w:rPr>
        <w:t xml:space="preserve">　</w:t>
      </w:r>
      <w:r>
        <w:t>産休中の賃金に関する事項については、各病院の定めるところによる。</w:t>
      </w:r>
    </w:p>
    <w:p w14:paraId="34742669" w14:textId="463F1E8B" w:rsidR="005A12BB" w:rsidRDefault="005A12BB" w:rsidP="005A12BB">
      <w:r>
        <w:t xml:space="preserve">3 </w:t>
      </w:r>
      <w:r>
        <w:rPr>
          <w:rFonts w:hint="eastAsia"/>
        </w:rPr>
        <w:t xml:space="preserve">　</w:t>
      </w:r>
      <w:r>
        <w:t>期間については、原則、労働基準法に基づき、適宜、各関連病院部長及び医局長と相談</w:t>
      </w:r>
      <w:r>
        <w:rPr>
          <w:rFonts w:hint="eastAsia"/>
        </w:rPr>
        <w:t>する。</w:t>
      </w:r>
    </w:p>
    <w:p w14:paraId="7E83A7BD" w14:textId="77777777" w:rsidR="005B4D36" w:rsidRDefault="005B4D36" w:rsidP="005A12BB">
      <w:pPr>
        <w:rPr>
          <w:rFonts w:hint="eastAsia"/>
        </w:rPr>
      </w:pPr>
    </w:p>
    <w:p w14:paraId="66F248C8" w14:textId="77777777" w:rsidR="005A12BB" w:rsidRDefault="005A12BB" w:rsidP="005A12BB">
      <w:r>
        <w:t>(育児休業の申し出の手続き、取り扱い、及び期間)</w:t>
      </w:r>
    </w:p>
    <w:p w14:paraId="4521F36C" w14:textId="5D618A57" w:rsidR="005A12BB" w:rsidRDefault="005A12BB" w:rsidP="005A12BB">
      <w:r>
        <w:rPr>
          <w:rFonts w:hint="eastAsia"/>
        </w:rPr>
        <w:t>第</w:t>
      </w:r>
      <w:r>
        <w:t>5 条 育児休業を希望するものは、9 月末までに規定の書式にて医局長に申し出るものと</w:t>
      </w:r>
      <w:r>
        <w:rPr>
          <w:rFonts w:hint="eastAsia"/>
        </w:rPr>
        <w:t>する。</w:t>
      </w:r>
    </w:p>
    <w:p w14:paraId="69E6B03A" w14:textId="649258B2" w:rsidR="005A12BB" w:rsidRDefault="005A12BB" w:rsidP="005A12BB">
      <w:r>
        <w:t xml:space="preserve">2 </w:t>
      </w:r>
      <w:r>
        <w:rPr>
          <w:rFonts w:hint="eastAsia"/>
        </w:rPr>
        <w:t xml:space="preserve">　</w:t>
      </w:r>
      <w:r>
        <w:t>各関連病院部長は勤務医が育児休業を希望した場合、原則的には、これを拒むことは出</w:t>
      </w:r>
      <w:r>
        <w:rPr>
          <w:rFonts w:hint="eastAsia"/>
        </w:rPr>
        <w:t>来ない。</w:t>
      </w:r>
    </w:p>
    <w:p w14:paraId="52038A0B" w14:textId="32A6E3D2" w:rsidR="005A12BB" w:rsidRDefault="005A12BB" w:rsidP="005A12BB">
      <w:r>
        <w:t xml:space="preserve">3 </w:t>
      </w:r>
      <w:r>
        <w:rPr>
          <w:rFonts w:hint="eastAsia"/>
        </w:rPr>
        <w:t xml:space="preserve">　</w:t>
      </w:r>
      <w:r>
        <w:t>育児休業中の賃金に関する事項については、各病院の定めるところによる。</w:t>
      </w:r>
    </w:p>
    <w:p w14:paraId="6CD3B431" w14:textId="477EBFD6" w:rsidR="005A12BB" w:rsidRDefault="005A12BB" w:rsidP="005A12BB">
      <w:r>
        <w:t xml:space="preserve">4 </w:t>
      </w:r>
      <w:r>
        <w:rPr>
          <w:rFonts w:hint="eastAsia"/>
        </w:rPr>
        <w:t xml:space="preserve">　</w:t>
      </w:r>
      <w:r>
        <w:t>育児休業の期間は、適宜、各関連病院部長及び医局長と相談する。</w:t>
      </w:r>
    </w:p>
    <w:p w14:paraId="58C291F2" w14:textId="77777777" w:rsidR="005A12BB" w:rsidRDefault="005A12BB" w:rsidP="005A12BB"/>
    <w:p w14:paraId="10B4A0BB" w14:textId="56B78051" w:rsidR="005A12BB" w:rsidRDefault="005A12BB" w:rsidP="005A12BB">
      <w:r>
        <w:t>(育児Dr の申し出の手続き、取り扱い、及び期間)</w:t>
      </w:r>
    </w:p>
    <w:p w14:paraId="7C86F32E" w14:textId="77777777" w:rsidR="005A12BB" w:rsidRDefault="005A12BB" w:rsidP="005A12BB">
      <w:r>
        <w:rPr>
          <w:rFonts w:hint="eastAsia"/>
        </w:rPr>
        <w:t>第</w:t>
      </w:r>
      <w:r>
        <w:t>6 条 育児のために勤務軽減を希望する者は、‘育児Dr’の登録を医局長に申請する。</w:t>
      </w:r>
    </w:p>
    <w:p w14:paraId="602C3654" w14:textId="3B65C7AE" w:rsidR="005A12BB" w:rsidRDefault="005A12BB" w:rsidP="005A12BB">
      <w:r>
        <w:t xml:space="preserve">2 </w:t>
      </w:r>
      <w:r>
        <w:rPr>
          <w:rFonts w:hint="eastAsia"/>
        </w:rPr>
        <w:t xml:space="preserve">　</w:t>
      </w:r>
      <w:r>
        <w:t>‘育児Dr’の申請は、9 月末までに規定の書式にて医局長に申し出るものとする。その</w:t>
      </w:r>
    </w:p>
    <w:p w14:paraId="1B2D0FDB" w14:textId="77777777" w:rsidR="005A12BB" w:rsidRDefault="005A12BB" w:rsidP="005A12BB">
      <w:r>
        <w:rPr>
          <w:rFonts w:hint="eastAsia"/>
        </w:rPr>
        <w:t>際、雇用形態の取り扱いについて、医局長と相談することができる。</w:t>
      </w:r>
    </w:p>
    <w:p w14:paraId="2AC60825" w14:textId="01237C0A" w:rsidR="005A12BB" w:rsidRDefault="005A12BB" w:rsidP="005A12BB">
      <w:r>
        <w:t xml:space="preserve">3 </w:t>
      </w:r>
      <w:r>
        <w:rPr>
          <w:rFonts w:hint="eastAsia"/>
        </w:rPr>
        <w:t xml:space="preserve">　</w:t>
      </w:r>
      <w:r>
        <w:t>申し出者は、</w:t>
      </w:r>
      <w:r w:rsidR="005B4D36" w:rsidRPr="005B4D36">
        <w:rPr>
          <w:rFonts w:hint="eastAsia"/>
          <w:color w:val="FF0000"/>
        </w:rPr>
        <w:t>医局長と副医局長の合議</w:t>
      </w:r>
      <w:r>
        <w:t>にて、‘育児Dr’の承認を得る必要がある。</w:t>
      </w:r>
    </w:p>
    <w:p w14:paraId="0A334724" w14:textId="012945E5" w:rsidR="005A12BB" w:rsidRDefault="005A12BB" w:rsidP="005A12BB">
      <w:r>
        <w:t xml:space="preserve">4 </w:t>
      </w:r>
      <w:r>
        <w:rPr>
          <w:rFonts w:hint="eastAsia"/>
        </w:rPr>
        <w:t xml:space="preserve">　</w:t>
      </w:r>
      <w:r>
        <w:t>‘育児Dr’の勤務減免内容は、①時間外勤務の減免、②当直の減免、③部分休業を主</w:t>
      </w:r>
    </w:p>
    <w:p w14:paraId="6C3CDF6E" w14:textId="77777777" w:rsidR="005A12BB" w:rsidRDefault="005A12BB" w:rsidP="005A12BB">
      <w:r>
        <w:rPr>
          <w:rFonts w:hint="eastAsia"/>
        </w:rPr>
        <w:t>たるものとする。</w:t>
      </w:r>
    </w:p>
    <w:p w14:paraId="7654775E" w14:textId="276B210F" w:rsidR="005A12BB" w:rsidRDefault="005A12BB" w:rsidP="005A12BB">
      <w:r>
        <w:t xml:space="preserve">5 </w:t>
      </w:r>
      <w:r>
        <w:rPr>
          <w:rFonts w:hint="eastAsia"/>
        </w:rPr>
        <w:t xml:space="preserve">　</w:t>
      </w:r>
      <w:r>
        <w:t>医局長は受け入れ可能な病院と協議し、‘育児Dr’が集中しないように人事を取り計ら</w:t>
      </w:r>
    </w:p>
    <w:p w14:paraId="21744D75" w14:textId="77777777" w:rsidR="005A12BB" w:rsidRDefault="005A12BB" w:rsidP="005A12BB">
      <w:r>
        <w:rPr>
          <w:rFonts w:hint="eastAsia"/>
        </w:rPr>
        <w:t>う。</w:t>
      </w:r>
    </w:p>
    <w:p w14:paraId="3B39EC27" w14:textId="1249A8CF" w:rsidR="00672770" w:rsidRDefault="005A12BB" w:rsidP="005A12BB">
      <w:r>
        <w:t xml:space="preserve">6 </w:t>
      </w:r>
      <w:r>
        <w:rPr>
          <w:rFonts w:hint="eastAsia"/>
        </w:rPr>
        <w:t xml:space="preserve">　</w:t>
      </w:r>
      <w:r>
        <w:t>継続を希望する‘育児Dr’は、1 年毎の申請と</w:t>
      </w:r>
      <w:r w:rsidR="005B4D36" w:rsidRPr="005B4D36">
        <w:rPr>
          <w:rFonts w:hint="eastAsia"/>
          <w:color w:val="FF0000"/>
        </w:rPr>
        <w:t>医局長と副医局長</w:t>
      </w:r>
      <w:r w:rsidR="007C5E97">
        <w:rPr>
          <w:rFonts w:hint="eastAsia"/>
          <w:color w:val="FF0000"/>
        </w:rPr>
        <w:t>による</w:t>
      </w:r>
      <w:r w:rsidR="005B4D36" w:rsidRPr="005B4D36">
        <w:rPr>
          <w:rFonts w:hint="eastAsia"/>
          <w:color w:val="FF0000"/>
        </w:rPr>
        <w:t>合議</w:t>
      </w:r>
      <w:r w:rsidRPr="007C5E97">
        <w:rPr>
          <w:color w:val="FF0000"/>
        </w:rPr>
        <w:t>承認</w:t>
      </w:r>
      <w:r>
        <w:t>を必要とする。</w:t>
      </w:r>
    </w:p>
    <w:sectPr w:rsidR="00672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A70F" w14:textId="77777777" w:rsidR="00FA0C14" w:rsidRDefault="00FA0C14" w:rsidP="002B12DE">
      <w:r>
        <w:separator/>
      </w:r>
    </w:p>
  </w:endnote>
  <w:endnote w:type="continuationSeparator" w:id="0">
    <w:p w14:paraId="672E6B4C" w14:textId="77777777" w:rsidR="00FA0C14" w:rsidRDefault="00FA0C14" w:rsidP="002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B96B" w14:textId="77777777" w:rsidR="00FA0C14" w:rsidRDefault="00FA0C14" w:rsidP="002B12DE">
      <w:r>
        <w:separator/>
      </w:r>
    </w:p>
  </w:footnote>
  <w:footnote w:type="continuationSeparator" w:id="0">
    <w:p w14:paraId="5846549E" w14:textId="77777777" w:rsidR="00FA0C14" w:rsidRDefault="00FA0C14" w:rsidP="002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BB"/>
    <w:rsid w:val="001212BF"/>
    <w:rsid w:val="002B12DE"/>
    <w:rsid w:val="005A12BB"/>
    <w:rsid w:val="005B4D36"/>
    <w:rsid w:val="00672770"/>
    <w:rsid w:val="006B0DD0"/>
    <w:rsid w:val="007413CA"/>
    <w:rsid w:val="007C5E97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A8661"/>
  <w15:chartTrackingRefBased/>
  <w15:docId w15:val="{241313AB-C1AF-4159-8E2D-7012FD8E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2DE"/>
  </w:style>
  <w:style w:type="paragraph" w:styleId="a5">
    <w:name w:val="footer"/>
    <w:basedOn w:val="a"/>
    <w:link w:val="a6"/>
    <w:uiPriority w:val="99"/>
    <w:unhideWhenUsed/>
    <w:rsid w:val="002B1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 裕之</dc:creator>
  <cp:keywords/>
  <dc:description/>
  <cp:lastModifiedBy>池 裕之</cp:lastModifiedBy>
  <cp:revision>6</cp:revision>
  <cp:lastPrinted>2021-11-02T02:17:00Z</cp:lastPrinted>
  <dcterms:created xsi:type="dcterms:W3CDTF">2021-11-02T02:11:00Z</dcterms:created>
  <dcterms:modified xsi:type="dcterms:W3CDTF">2021-11-02T02:57:00Z</dcterms:modified>
</cp:coreProperties>
</file>